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7FB1" w14:textId="094BDF42" w:rsidR="006029D4" w:rsidRPr="00047096" w:rsidRDefault="006029D4" w:rsidP="00817C4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47096">
        <w:rPr>
          <w:rFonts w:ascii="Times New Roman" w:hAnsi="Times New Roman"/>
          <w:i/>
          <w:sz w:val="24"/>
          <w:szCs w:val="24"/>
        </w:rPr>
        <w:t>2063 FAKULTET ORGANIZACIJE I INFORMATIKE</w:t>
      </w:r>
    </w:p>
    <w:p w14:paraId="6D2E480F" w14:textId="77777777" w:rsidR="006029D4" w:rsidRPr="00047096" w:rsidRDefault="006029D4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C5D31" w14:textId="2DCD32D5" w:rsidR="00CA761A" w:rsidRDefault="00817C4F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7096">
        <w:rPr>
          <w:rFonts w:ascii="Times New Roman" w:hAnsi="Times New Roman"/>
          <w:b/>
          <w:sz w:val="24"/>
          <w:szCs w:val="24"/>
        </w:rPr>
        <w:t>OBRAZLOŽENJE OPĆEG DIJELA IZVJEŠTAJA O IZVRŠENJU FINANCIJSKOG PLANA ZA 202</w:t>
      </w:r>
      <w:r w:rsidR="00221FBB">
        <w:rPr>
          <w:rFonts w:ascii="Times New Roman" w:hAnsi="Times New Roman"/>
          <w:b/>
          <w:sz w:val="24"/>
          <w:szCs w:val="24"/>
        </w:rPr>
        <w:t>4</w:t>
      </w:r>
      <w:r w:rsidRPr="00047096">
        <w:rPr>
          <w:rFonts w:ascii="Times New Roman" w:hAnsi="Times New Roman"/>
          <w:b/>
          <w:sz w:val="24"/>
          <w:szCs w:val="24"/>
        </w:rPr>
        <w:t>. GODINU</w:t>
      </w:r>
    </w:p>
    <w:p w14:paraId="30297AE7" w14:textId="425CC3D6" w:rsidR="0095618D" w:rsidRDefault="0095618D" w:rsidP="0081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72000" w14:textId="77777777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D1D35D" w14:textId="3202F9F2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</w:t>
      </w:r>
      <w:r w:rsidRPr="0095618D">
        <w:rPr>
          <w:rFonts w:ascii="Times New Roman" w:hAnsi="Times New Roman"/>
          <w:b/>
          <w:sz w:val="24"/>
          <w:szCs w:val="24"/>
        </w:rPr>
        <w:t>SAŽETAK</w:t>
      </w:r>
    </w:p>
    <w:p w14:paraId="373B90CE" w14:textId="032F0B27" w:rsidR="007B5297" w:rsidRDefault="007B5297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5E6BBF" w14:textId="68A2D84D" w:rsidR="00E41393" w:rsidRDefault="007B5297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202</w:t>
      </w:r>
      <w:r w:rsidR="009B25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godinu bilo je planirano ukupno </w:t>
      </w:r>
      <w:r w:rsidR="009B256F">
        <w:rPr>
          <w:rFonts w:ascii="Times New Roman" w:hAnsi="Times New Roman"/>
          <w:sz w:val="24"/>
          <w:szCs w:val="24"/>
        </w:rPr>
        <w:t>7.959.</w:t>
      </w:r>
      <w:r w:rsidR="00FE3A73">
        <w:rPr>
          <w:rFonts w:ascii="Times New Roman" w:hAnsi="Times New Roman"/>
          <w:sz w:val="24"/>
          <w:szCs w:val="24"/>
        </w:rPr>
        <w:t>392</w:t>
      </w:r>
      <w:r w:rsidR="00465F10">
        <w:rPr>
          <w:rFonts w:ascii="Times New Roman" w:hAnsi="Times New Roman"/>
          <w:sz w:val="24"/>
          <w:szCs w:val="24"/>
        </w:rPr>
        <w:t xml:space="preserve"> </w:t>
      </w:r>
      <w:r w:rsidR="00E41393">
        <w:rPr>
          <w:rFonts w:ascii="Times New Roman" w:hAnsi="Times New Roman"/>
          <w:sz w:val="24"/>
          <w:szCs w:val="24"/>
        </w:rPr>
        <w:t xml:space="preserve">€ prihoda, a ostvareno je </w:t>
      </w:r>
      <w:r w:rsidR="009B256F">
        <w:rPr>
          <w:rFonts w:ascii="Times New Roman" w:hAnsi="Times New Roman"/>
          <w:sz w:val="24"/>
          <w:szCs w:val="24"/>
        </w:rPr>
        <w:t>12,6</w:t>
      </w:r>
      <w:r w:rsidR="00FE3A73">
        <w:rPr>
          <w:rFonts w:ascii="Times New Roman" w:hAnsi="Times New Roman"/>
          <w:sz w:val="24"/>
          <w:szCs w:val="24"/>
        </w:rPr>
        <w:t>2</w:t>
      </w:r>
      <w:r w:rsidR="00E41393">
        <w:rPr>
          <w:rFonts w:ascii="Times New Roman" w:hAnsi="Times New Roman"/>
          <w:sz w:val="24"/>
          <w:szCs w:val="24"/>
        </w:rPr>
        <w:t xml:space="preserve"> % više od planiranog, odnosno </w:t>
      </w:r>
      <w:r w:rsidR="009B256F">
        <w:rPr>
          <w:rFonts w:ascii="Times New Roman" w:hAnsi="Times New Roman"/>
          <w:sz w:val="24"/>
          <w:szCs w:val="24"/>
        </w:rPr>
        <w:t>8.963.</w:t>
      </w:r>
      <w:r w:rsidR="00465F10">
        <w:rPr>
          <w:rFonts w:ascii="Times New Roman" w:hAnsi="Times New Roman"/>
          <w:sz w:val="24"/>
          <w:szCs w:val="24"/>
        </w:rPr>
        <w:t>792,69</w:t>
      </w:r>
      <w:r w:rsidR="00E41393">
        <w:rPr>
          <w:rFonts w:ascii="Times New Roman" w:hAnsi="Times New Roman"/>
          <w:sz w:val="24"/>
          <w:szCs w:val="24"/>
        </w:rPr>
        <w:t xml:space="preserve"> €. </w:t>
      </w:r>
    </w:p>
    <w:p w14:paraId="3862D910" w14:textId="77777777" w:rsidR="00E41393" w:rsidRDefault="00E41393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22D138" w14:textId="0806CE70" w:rsidR="00E41393" w:rsidRPr="00E41393" w:rsidRDefault="00E41393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202</w:t>
      </w:r>
      <w:r w:rsidR="00465F1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godinu bilo je planirano ukupno </w:t>
      </w:r>
      <w:r w:rsidR="00465F10">
        <w:rPr>
          <w:rFonts w:ascii="Times New Roman" w:hAnsi="Times New Roman"/>
          <w:sz w:val="24"/>
          <w:szCs w:val="24"/>
        </w:rPr>
        <w:t>8.016.480</w:t>
      </w:r>
      <w:r>
        <w:rPr>
          <w:rFonts w:ascii="Times New Roman" w:hAnsi="Times New Roman"/>
          <w:sz w:val="24"/>
          <w:szCs w:val="24"/>
        </w:rPr>
        <w:t xml:space="preserve"> € rashoda, a ostvareno je </w:t>
      </w:r>
      <w:r w:rsidR="00465F10">
        <w:rPr>
          <w:rFonts w:ascii="Times New Roman" w:hAnsi="Times New Roman"/>
          <w:sz w:val="24"/>
          <w:szCs w:val="24"/>
        </w:rPr>
        <w:t>10,28</w:t>
      </w:r>
      <w:r>
        <w:rPr>
          <w:rFonts w:ascii="Times New Roman" w:hAnsi="Times New Roman"/>
          <w:sz w:val="24"/>
          <w:szCs w:val="24"/>
        </w:rPr>
        <w:t xml:space="preserve"> % više od planiranog odnosno </w:t>
      </w:r>
      <w:r w:rsidR="00465F10">
        <w:rPr>
          <w:rFonts w:ascii="Times New Roman" w:hAnsi="Times New Roman"/>
          <w:sz w:val="24"/>
          <w:szCs w:val="24"/>
        </w:rPr>
        <w:t>8.840.914,13</w:t>
      </w:r>
      <w:r>
        <w:rPr>
          <w:rFonts w:ascii="Times New Roman" w:hAnsi="Times New Roman"/>
          <w:sz w:val="24"/>
          <w:szCs w:val="24"/>
        </w:rPr>
        <w:t xml:space="preserve"> €.</w:t>
      </w:r>
    </w:p>
    <w:p w14:paraId="3FD3176E" w14:textId="05B59FDA" w:rsidR="00E41393" w:rsidRDefault="00E4139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D546B7" w14:textId="6DE29E7E" w:rsidR="00877B83" w:rsidRPr="00806604" w:rsidRDefault="00877B83" w:rsidP="00877B8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1393">
        <w:rPr>
          <w:rFonts w:ascii="Times New Roman" w:hAnsi="Times New Roman"/>
          <w:color w:val="000000" w:themeColor="text1"/>
          <w:sz w:val="24"/>
          <w:szCs w:val="24"/>
        </w:rPr>
        <w:t>U financijskom planu za razdoblje 202</w:t>
      </w:r>
      <w:r w:rsidR="00465F1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41393">
        <w:rPr>
          <w:rFonts w:ascii="Times New Roman" w:hAnsi="Times New Roman"/>
          <w:color w:val="000000" w:themeColor="text1"/>
          <w:sz w:val="24"/>
          <w:szCs w:val="24"/>
        </w:rPr>
        <w:t>-202</w:t>
      </w:r>
      <w:r w:rsidR="00465F1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41393">
        <w:rPr>
          <w:rFonts w:ascii="Times New Roman" w:hAnsi="Times New Roman"/>
          <w:color w:val="000000" w:themeColor="text1"/>
          <w:sz w:val="24"/>
          <w:szCs w:val="24"/>
        </w:rPr>
        <w:t xml:space="preserve"> prijenos sredstava iz prethodne godine planirani je bio na razini od 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>998.597</w:t>
      </w:r>
      <w:r w:rsidRPr="00E41393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4C5CDB">
        <w:rPr>
          <w:rFonts w:ascii="Times New Roman" w:hAnsi="Times New Roman"/>
          <w:color w:val="000000" w:themeColor="text1"/>
          <w:sz w:val="24"/>
          <w:szCs w:val="24"/>
        </w:rPr>
        <w:t xml:space="preserve">, dok je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ostvareni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u iznosu od 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>674.008,24</w:t>
      </w:r>
      <w:r w:rsidR="004C5CDB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Ukupni prijenos sredstava u sljedeću godinu 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>bio j</w:t>
      </w:r>
      <w:r w:rsidR="0016270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 xml:space="preserve"> planirani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na razini od 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>856.078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€, 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>a ostvareno je 773.096 €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 Razliku donosa i odnosa čini pokrivanje manjka 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 xml:space="preserve">po pojedinim izvorima za 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64008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. godin</w:t>
      </w:r>
      <w:r w:rsidR="00806604" w:rsidRPr="0080660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8066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66F73E" w14:textId="77777777" w:rsidR="0095618D" w:rsidRPr="0095618D" w:rsidRDefault="0095618D" w:rsidP="0095618D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86502B" w14:textId="0A960ECD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A.1 </w:t>
      </w:r>
      <w:r w:rsidRPr="0095618D">
        <w:rPr>
          <w:rFonts w:ascii="Times New Roman" w:hAnsi="Times New Roman"/>
          <w:b/>
          <w:sz w:val="24"/>
          <w:szCs w:val="24"/>
        </w:rPr>
        <w:t>IZVJEŠTAJ O PRIHODIMA I RASHODIMA PREMA EKONOMSKOJ KLASIFIKACIJI</w:t>
      </w:r>
    </w:p>
    <w:p w14:paraId="39C2901C" w14:textId="77777777" w:rsidR="0042201B" w:rsidRDefault="0042201B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2EA5A9" w14:textId="35B9122D" w:rsidR="0042201B" w:rsidRDefault="0042201B" w:rsidP="0042201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01B">
        <w:rPr>
          <w:rFonts w:ascii="Times New Roman" w:hAnsi="Times New Roman"/>
          <w:color w:val="000000" w:themeColor="text1"/>
          <w:sz w:val="24"/>
          <w:szCs w:val="24"/>
        </w:rPr>
        <w:t>Ukupni planirani prihodi za 202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. godinu iznosili su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7.959.392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€ od čega se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7.959.042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€ odnosilo na opće prihode poslovanja, dok se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350</w:t>
      </w:r>
      <w:r w:rsidRPr="0042201B">
        <w:rPr>
          <w:rFonts w:ascii="Times New Roman" w:hAnsi="Times New Roman"/>
          <w:color w:val="000000" w:themeColor="text1"/>
          <w:sz w:val="24"/>
          <w:szCs w:val="24"/>
        </w:rPr>
        <w:t xml:space="preserve"> € prihoda planiralo od nefinancijske imovine. </w:t>
      </w:r>
    </w:p>
    <w:p w14:paraId="4251654B" w14:textId="338864EC" w:rsidR="00C83001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3001">
        <w:rPr>
          <w:rFonts w:ascii="Times New Roman" w:hAnsi="Times New Roman"/>
          <w:color w:val="000000" w:themeColor="text1"/>
          <w:sz w:val="24"/>
          <w:szCs w:val="24"/>
        </w:rPr>
        <w:t>Tijekom 202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. godine ostvareno je ukupno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8.963.792,69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prihoda, što je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12,62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% više od planiranog, od čega se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8.963.282,19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odnosi na prihode poslovanja, a </w:t>
      </w:r>
      <w:r w:rsidR="00FE3A73">
        <w:rPr>
          <w:rFonts w:ascii="Times New Roman" w:hAnsi="Times New Roman"/>
          <w:color w:val="000000" w:themeColor="text1"/>
          <w:sz w:val="24"/>
          <w:szCs w:val="24"/>
        </w:rPr>
        <w:t>510,50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na prihode od prodaje nefinancijske imovine. </w:t>
      </w:r>
    </w:p>
    <w:p w14:paraId="12948176" w14:textId="495A3D57" w:rsidR="00221FBB" w:rsidRPr="00221FBB" w:rsidRDefault="00221FBB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FBB">
        <w:rPr>
          <w:rFonts w:ascii="Times New Roman" w:hAnsi="Times New Roman"/>
          <w:color w:val="000000" w:themeColor="text1"/>
          <w:sz w:val="24"/>
        </w:rPr>
        <w:t>Do povećanja ukupnih prihoda došlo je zbog povećanih doznaka Ministarstva znanosti i obrazovanja te Sveučilišta i H</w:t>
      </w:r>
      <w:r>
        <w:rPr>
          <w:rFonts w:ascii="Times New Roman" w:hAnsi="Times New Roman"/>
          <w:color w:val="000000" w:themeColor="text1"/>
          <w:sz w:val="24"/>
        </w:rPr>
        <w:t>rvatske zaklade za znanost</w:t>
      </w:r>
      <w:r w:rsidRPr="00221FBB">
        <w:rPr>
          <w:rFonts w:ascii="Times New Roman" w:hAnsi="Times New Roman"/>
          <w:color w:val="000000" w:themeColor="text1"/>
          <w:sz w:val="24"/>
        </w:rPr>
        <w:t xml:space="preserve"> za plaće i ostalih rashoda za zaposlene, zbog visokih uplata po pojedinim projektima te prihoda od obavljanja gospodarske djelatnosti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B59EF94" w14:textId="3323A44F" w:rsidR="00C83001" w:rsidRPr="00C83001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3001">
        <w:rPr>
          <w:rFonts w:ascii="Times New Roman" w:hAnsi="Times New Roman"/>
          <w:color w:val="000000" w:themeColor="text1"/>
          <w:sz w:val="24"/>
          <w:szCs w:val="24"/>
        </w:rPr>
        <w:t>Ukupni planirani rashodi za 202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. godinu iznosili su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8.016.480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od čega se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7.812.327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odnosilo na opće rashode poslovanja, a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204.153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€ rashoda se planiralo za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nabavu 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>nefinancijsk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 imovin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830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764A8B5" w14:textId="77777777" w:rsidR="00221FBB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Tijekom 202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godine ostvareno je ukupno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8.840.914,13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€ rashoda, što je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10,28 %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više od planiranog, od čega se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8.670.140,24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€ odnosi na rashode poslovanja, a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170.773,89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€ na rashode za nabavu nefinancijske imovine. </w:t>
      </w:r>
    </w:p>
    <w:p w14:paraId="0448C361" w14:textId="2DE10E1F" w:rsidR="00C83001" w:rsidRDefault="00C83001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FBB">
        <w:rPr>
          <w:rFonts w:ascii="Times New Roman" w:hAnsi="Times New Roman"/>
          <w:color w:val="000000" w:themeColor="text1"/>
          <w:sz w:val="24"/>
          <w:szCs w:val="24"/>
        </w:rPr>
        <w:t xml:space="preserve">Razlog </w:t>
      </w:r>
      <w:r w:rsidR="00221FBB" w:rsidRPr="00221FBB">
        <w:rPr>
          <w:rFonts w:ascii="Times New Roman" w:hAnsi="Times New Roman"/>
          <w:color w:val="000000" w:themeColor="text1"/>
          <w:sz w:val="24"/>
          <w:szCs w:val="24"/>
        </w:rPr>
        <w:t>odstupanja ukupnih rashoda u odnosu na planirane</w:t>
      </w:r>
      <w:r w:rsidRPr="00221FBB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 xml:space="preserve">najviše </w:t>
      </w:r>
      <w:r w:rsidRPr="00221FBB">
        <w:rPr>
          <w:rFonts w:ascii="Times New Roman" w:hAnsi="Times New Roman"/>
          <w:color w:val="000000" w:themeColor="text1"/>
          <w:sz w:val="24"/>
          <w:szCs w:val="24"/>
        </w:rPr>
        <w:t>povećan</w:t>
      </w:r>
      <w:r w:rsidR="00221FBB" w:rsidRPr="00221FBB">
        <w:rPr>
          <w:rFonts w:ascii="Times New Roman" w:hAnsi="Times New Roman"/>
          <w:color w:val="000000" w:themeColor="text1"/>
          <w:sz w:val="24"/>
          <w:szCs w:val="24"/>
        </w:rPr>
        <w:t xml:space="preserve">i troškovi plaća zbog </w:t>
      </w:r>
      <w:r w:rsidR="00221FBB" w:rsidRPr="00221FBB">
        <w:rPr>
          <w:rFonts w:ascii="Times New Roman" w:hAnsi="Times New Roman"/>
          <w:bCs/>
          <w:color w:val="000000" w:themeColor="text1"/>
          <w:sz w:val="24"/>
        </w:rPr>
        <w:t>Uredbe o nazivima radnih mjesta, uvjetima za raspored i koeficijentima za obračun plaće u javnim službama koja se počela primjenjivati od ožujka 2024. godine</w:t>
      </w:r>
      <w:r w:rsidR="00221F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DE77C73" w14:textId="249E22AB" w:rsidR="00CA4974" w:rsidRDefault="00CA4974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A4BA42" w14:textId="77777777" w:rsidR="00CA4974" w:rsidRPr="00221FBB" w:rsidRDefault="00CA4974" w:rsidP="00C830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952EBB" w14:textId="77777777" w:rsidR="0042201B" w:rsidRDefault="0042201B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3EE077" w14:textId="103DF70B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A.2 </w:t>
      </w:r>
      <w:r w:rsidRPr="0095618D">
        <w:rPr>
          <w:rFonts w:ascii="Times New Roman" w:hAnsi="Times New Roman"/>
          <w:b/>
          <w:sz w:val="24"/>
          <w:szCs w:val="24"/>
        </w:rPr>
        <w:t>IZVJEŠTAJ O PRIHODIMA I RASHODIMA PREMA IZVORIMA FINANCIRANJA</w:t>
      </w:r>
    </w:p>
    <w:p w14:paraId="6ADC2E42" w14:textId="77777777" w:rsidR="00E642E7" w:rsidRDefault="00E642E7" w:rsidP="00956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B0A95" w14:textId="6AE7B158" w:rsidR="00E61844" w:rsidRDefault="00E642E7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izvora 11 planirano je za 202</w:t>
      </w:r>
      <w:r w:rsidR="00CA49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godinu </w:t>
      </w:r>
      <w:r w:rsidR="008F6511">
        <w:rPr>
          <w:rFonts w:ascii="Times New Roman" w:hAnsi="Times New Roman"/>
          <w:sz w:val="24"/>
          <w:szCs w:val="24"/>
        </w:rPr>
        <w:t>5.712.281</w:t>
      </w:r>
      <w:r>
        <w:rPr>
          <w:rFonts w:ascii="Times New Roman" w:hAnsi="Times New Roman"/>
          <w:sz w:val="24"/>
          <w:szCs w:val="24"/>
        </w:rPr>
        <w:t xml:space="preserve"> € prihoda. Tijekom 202</w:t>
      </w:r>
      <w:r w:rsidR="008F65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ostvareno je sa izvora 1</w:t>
      </w:r>
      <w:r w:rsidR="008F65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8F6511">
        <w:rPr>
          <w:rFonts w:ascii="Times New Roman" w:hAnsi="Times New Roman"/>
          <w:sz w:val="24"/>
          <w:szCs w:val="24"/>
        </w:rPr>
        <w:t>6,58</w:t>
      </w:r>
      <w:r>
        <w:rPr>
          <w:rFonts w:ascii="Times New Roman" w:hAnsi="Times New Roman"/>
          <w:sz w:val="24"/>
          <w:szCs w:val="24"/>
        </w:rPr>
        <w:t xml:space="preserve"> % </w:t>
      </w:r>
      <w:r w:rsidR="008F6511">
        <w:rPr>
          <w:rFonts w:ascii="Times New Roman" w:hAnsi="Times New Roman"/>
          <w:sz w:val="24"/>
          <w:szCs w:val="24"/>
        </w:rPr>
        <w:t>više</w:t>
      </w:r>
      <w:r>
        <w:rPr>
          <w:rFonts w:ascii="Times New Roman" w:hAnsi="Times New Roman"/>
          <w:sz w:val="24"/>
          <w:szCs w:val="24"/>
        </w:rPr>
        <w:t xml:space="preserve"> prihoda od planiranog, odnosno </w:t>
      </w:r>
      <w:r w:rsidR="008F6511">
        <w:rPr>
          <w:rFonts w:ascii="Times New Roman" w:hAnsi="Times New Roman"/>
          <w:sz w:val="24"/>
          <w:szCs w:val="24"/>
        </w:rPr>
        <w:t>6.088.233,77 €.</w:t>
      </w:r>
    </w:p>
    <w:p w14:paraId="65D46EDD" w14:textId="21ADF578" w:rsidR="00E642E7" w:rsidRDefault="00E642E7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EC6A0" w14:textId="42C8E150" w:rsidR="00E642E7" w:rsidRDefault="00E642E7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Vlastiti prihodi (izvor 31) bili su planirani na razini od </w:t>
      </w:r>
      <w:r w:rsidR="008F6511">
        <w:rPr>
          <w:rFonts w:ascii="Times New Roman" w:hAnsi="Times New Roman"/>
          <w:sz w:val="24"/>
          <w:szCs w:val="24"/>
        </w:rPr>
        <w:t>692.696</w:t>
      </w:r>
      <w:r>
        <w:rPr>
          <w:rFonts w:ascii="Times New Roman" w:hAnsi="Times New Roman"/>
          <w:sz w:val="24"/>
          <w:szCs w:val="24"/>
        </w:rPr>
        <w:t xml:space="preserve"> €, a ostvareni su </w:t>
      </w:r>
      <w:r w:rsidR="00F311D4">
        <w:rPr>
          <w:rFonts w:ascii="Times New Roman" w:hAnsi="Times New Roman"/>
          <w:sz w:val="24"/>
          <w:szCs w:val="24"/>
        </w:rPr>
        <w:t xml:space="preserve">u iznosu od </w:t>
      </w:r>
      <w:r w:rsidR="008F6511">
        <w:rPr>
          <w:rFonts w:ascii="Times New Roman" w:hAnsi="Times New Roman"/>
          <w:sz w:val="24"/>
          <w:szCs w:val="24"/>
        </w:rPr>
        <w:t>383.394,89</w:t>
      </w:r>
      <w:r w:rsidR="00F311D4">
        <w:rPr>
          <w:rFonts w:ascii="Times New Roman" w:hAnsi="Times New Roman"/>
          <w:sz w:val="24"/>
          <w:szCs w:val="24"/>
        </w:rPr>
        <w:t xml:space="preserve"> € što je </w:t>
      </w:r>
      <w:r w:rsidR="008F6511">
        <w:rPr>
          <w:rFonts w:ascii="Times New Roman" w:hAnsi="Times New Roman"/>
          <w:sz w:val="24"/>
          <w:szCs w:val="24"/>
        </w:rPr>
        <w:t xml:space="preserve">smanjenje od 44,65 </w:t>
      </w:r>
      <w:r w:rsidR="00F311D4">
        <w:rPr>
          <w:rFonts w:ascii="Times New Roman" w:hAnsi="Times New Roman"/>
          <w:sz w:val="24"/>
          <w:szCs w:val="24"/>
        </w:rPr>
        <w:t>%</w:t>
      </w:r>
      <w:r w:rsidR="008F6511">
        <w:rPr>
          <w:rFonts w:ascii="Times New Roman" w:hAnsi="Times New Roman"/>
          <w:sz w:val="24"/>
          <w:szCs w:val="24"/>
        </w:rPr>
        <w:t xml:space="preserve"> u odnosu na planirano</w:t>
      </w:r>
      <w:r w:rsidR="00F311D4">
        <w:rPr>
          <w:rFonts w:ascii="Times New Roman" w:hAnsi="Times New Roman"/>
          <w:sz w:val="24"/>
          <w:szCs w:val="24"/>
        </w:rPr>
        <w:t xml:space="preserve">. Razlog </w:t>
      </w:r>
      <w:r w:rsidR="008F6511">
        <w:rPr>
          <w:rFonts w:ascii="Times New Roman" w:hAnsi="Times New Roman"/>
          <w:sz w:val="24"/>
          <w:szCs w:val="24"/>
        </w:rPr>
        <w:t>smanjenja</w:t>
      </w:r>
      <w:r w:rsidR="00F311D4">
        <w:rPr>
          <w:rFonts w:ascii="Times New Roman" w:hAnsi="Times New Roman"/>
          <w:sz w:val="24"/>
          <w:szCs w:val="24"/>
        </w:rPr>
        <w:t xml:space="preserve"> </w:t>
      </w:r>
      <w:r w:rsidR="008F6511">
        <w:rPr>
          <w:rFonts w:ascii="Times New Roman" w:hAnsi="Times New Roman"/>
          <w:sz w:val="24"/>
          <w:szCs w:val="24"/>
        </w:rPr>
        <w:t xml:space="preserve">je manji broj </w:t>
      </w:r>
      <w:r w:rsidR="00F311D4">
        <w:rPr>
          <w:rFonts w:ascii="Times New Roman" w:hAnsi="Times New Roman"/>
          <w:sz w:val="24"/>
          <w:szCs w:val="24"/>
        </w:rPr>
        <w:t>gospodarski</w:t>
      </w:r>
      <w:r w:rsidR="008F6511">
        <w:rPr>
          <w:rFonts w:ascii="Times New Roman" w:hAnsi="Times New Roman"/>
          <w:sz w:val="24"/>
          <w:szCs w:val="24"/>
        </w:rPr>
        <w:t>h</w:t>
      </w:r>
      <w:r w:rsidR="00F311D4">
        <w:rPr>
          <w:rFonts w:ascii="Times New Roman" w:hAnsi="Times New Roman"/>
          <w:sz w:val="24"/>
          <w:szCs w:val="24"/>
        </w:rPr>
        <w:t xml:space="preserve"> projek</w:t>
      </w:r>
      <w:r w:rsidR="008F6511">
        <w:rPr>
          <w:rFonts w:ascii="Times New Roman" w:hAnsi="Times New Roman"/>
          <w:sz w:val="24"/>
          <w:szCs w:val="24"/>
        </w:rPr>
        <w:t xml:space="preserve">ata </w:t>
      </w:r>
      <w:r w:rsidR="00F311D4">
        <w:rPr>
          <w:rFonts w:ascii="Times New Roman" w:hAnsi="Times New Roman"/>
          <w:sz w:val="24"/>
          <w:szCs w:val="24"/>
        </w:rPr>
        <w:t>ko</w:t>
      </w:r>
      <w:r w:rsidR="008F6511">
        <w:rPr>
          <w:rFonts w:ascii="Times New Roman" w:hAnsi="Times New Roman"/>
          <w:sz w:val="24"/>
          <w:szCs w:val="24"/>
        </w:rPr>
        <w:t>jih je tijekom 2023. godine bilo mnogo više.</w:t>
      </w:r>
    </w:p>
    <w:p w14:paraId="3851ED01" w14:textId="39FE0559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FF3D5" w14:textId="2042C3B4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za posebne namjene (izvor 43) bili su planirani u iznosu od </w:t>
      </w:r>
      <w:r w:rsidR="008F6511">
        <w:rPr>
          <w:rFonts w:ascii="Times New Roman" w:hAnsi="Times New Roman"/>
          <w:sz w:val="24"/>
          <w:szCs w:val="24"/>
        </w:rPr>
        <w:t>888.347</w:t>
      </w:r>
      <w:r>
        <w:rPr>
          <w:rFonts w:ascii="Times New Roman" w:hAnsi="Times New Roman"/>
          <w:sz w:val="24"/>
          <w:szCs w:val="24"/>
        </w:rPr>
        <w:t xml:space="preserve"> €, a ostvareni su u iznosu od </w:t>
      </w:r>
      <w:r w:rsidR="008F6511">
        <w:rPr>
          <w:rFonts w:ascii="Times New Roman" w:hAnsi="Times New Roman"/>
          <w:sz w:val="24"/>
          <w:szCs w:val="24"/>
        </w:rPr>
        <w:t>955.367,31</w:t>
      </w:r>
      <w:r>
        <w:rPr>
          <w:rFonts w:ascii="Times New Roman" w:hAnsi="Times New Roman"/>
          <w:sz w:val="24"/>
          <w:szCs w:val="24"/>
        </w:rPr>
        <w:t xml:space="preserve"> €.</w:t>
      </w:r>
      <w:r w:rsidR="008F6511">
        <w:rPr>
          <w:rFonts w:ascii="Times New Roman" w:hAnsi="Times New Roman"/>
          <w:sz w:val="24"/>
          <w:szCs w:val="24"/>
        </w:rPr>
        <w:t xml:space="preserve"> Razlog povećanja u odnosu na planirano su prihodi od novootvorenog ITDP centra u Zagrebu te novi sustav za slanje opomena po kojima studenti plaćaju ostatak duga.</w:t>
      </w:r>
    </w:p>
    <w:p w14:paraId="0087F236" w14:textId="7A63C1D4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FD568" w14:textId="22AC757A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izvora 5 </w:t>
      </w:r>
      <w:r w:rsidR="008F6511">
        <w:rPr>
          <w:rFonts w:ascii="Times New Roman" w:hAnsi="Times New Roman"/>
          <w:sz w:val="24"/>
          <w:szCs w:val="24"/>
        </w:rPr>
        <w:t xml:space="preserve">odnosno 51 i 52 </w:t>
      </w:r>
      <w:r>
        <w:rPr>
          <w:rFonts w:ascii="Times New Roman" w:hAnsi="Times New Roman"/>
          <w:sz w:val="24"/>
          <w:szCs w:val="24"/>
        </w:rPr>
        <w:t xml:space="preserve">planirano je bilo </w:t>
      </w:r>
      <w:r w:rsidR="008F6511">
        <w:rPr>
          <w:rFonts w:ascii="Times New Roman" w:hAnsi="Times New Roman"/>
          <w:sz w:val="24"/>
          <w:szCs w:val="24"/>
        </w:rPr>
        <w:t>608.341 €</w:t>
      </w:r>
      <w:r>
        <w:rPr>
          <w:rFonts w:ascii="Times New Roman" w:hAnsi="Times New Roman"/>
          <w:sz w:val="24"/>
          <w:szCs w:val="24"/>
        </w:rPr>
        <w:t xml:space="preserve">  prihoda, a ostvareno je tijekom 202</w:t>
      </w:r>
      <w:r w:rsidR="008F65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ukupno </w:t>
      </w:r>
      <w:r w:rsidR="008F6511">
        <w:rPr>
          <w:rFonts w:ascii="Times New Roman" w:hAnsi="Times New Roman"/>
          <w:sz w:val="24"/>
          <w:szCs w:val="24"/>
        </w:rPr>
        <w:t>1.399.688,89</w:t>
      </w:r>
      <w:r>
        <w:rPr>
          <w:rFonts w:ascii="Times New Roman" w:hAnsi="Times New Roman"/>
          <w:sz w:val="24"/>
          <w:szCs w:val="24"/>
        </w:rPr>
        <w:t xml:space="preserve"> €, što je povećanje od </w:t>
      </w:r>
      <w:r w:rsidR="008F6511">
        <w:rPr>
          <w:rFonts w:ascii="Times New Roman" w:hAnsi="Times New Roman"/>
          <w:sz w:val="24"/>
          <w:szCs w:val="24"/>
        </w:rPr>
        <w:t>130</w:t>
      </w:r>
      <w:r>
        <w:rPr>
          <w:rFonts w:ascii="Times New Roman" w:hAnsi="Times New Roman"/>
          <w:sz w:val="24"/>
          <w:szCs w:val="24"/>
        </w:rPr>
        <w:t xml:space="preserve"> %.</w:t>
      </w:r>
      <w:r w:rsidR="008F6511">
        <w:rPr>
          <w:rFonts w:ascii="Times New Roman" w:hAnsi="Times New Roman"/>
          <w:sz w:val="24"/>
          <w:szCs w:val="24"/>
        </w:rPr>
        <w:t xml:space="preserve"> Tijekom izrade financijskog plana za 2024. godinu su mnogi projekti bili tek u fazi pisanja odnosno prijave, pa isti nisu bili planirani. Posebno se ističe projekt </w:t>
      </w:r>
      <w:proofErr w:type="spellStart"/>
      <w:r w:rsidR="008F6511" w:rsidRPr="008F6511">
        <w:rPr>
          <w:rFonts w:ascii="Times New Roman" w:hAnsi="Times New Roman"/>
          <w:sz w:val="24"/>
          <w:szCs w:val="24"/>
        </w:rPr>
        <w:t>Erasmus</w:t>
      </w:r>
      <w:proofErr w:type="spellEnd"/>
      <w:r w:rsidR="008F6511" w:rsidRPr="008F6511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="008F6511" w:rsidRPr="008F6511">
        <w:rPr>
          <w:rFonts w:ascii="Times New Roman" w:hAnsi="Times New Roman"/>
          <w:sz w:val="24"/>
          <w:szCs w:val="24"/>
        </w:rPr>
        <w:t>Digitasia</w:t>
      </w:r>
      <w:proofErr w:type="spellEnd"/>
      <w:r w:rsidR="008F6511" w:rsidRPr="008F6511">
        <w:rPr>
          <w:rFonts w:ascii="Times New Roman" w:hAnsi="Times New Roman"/>
          <w:sz w:val="24"/>
          <w:szCs w:val="24"/>
        </w:rPr>
        <w:t xml:space="preserve"> na kojem je Fakultet organizacije i informatike koordinator</w:t>
      </w:r>
      <w:r w:rsidR="008F6511">
        <w:rPr>
          <w:rFonts w:ascii="Times New Roman" w:hAnsi="Times New Roman"/>
          <w:sz w:val="24"/>
          <w:szCs w:val="24"/>
        </w:rPr>
        <w:t>, a za koji je tijekom studenog 2024. godine stigla uplata od 503.743,80 €. U siječnju i veljači 2025. godine je ipak većina sredstava alocirana projektnim partnerima.</w:t>
      </w:r>
    </w:p>
    <w:p w14:paraId="30A88E68" w14:textId="77777777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B54D6" w14:textId="63960FD1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Donacije (izvor 61) bile su planirane u iznosu od </w:t>
      </w:r>
      <w:r w:rsidR="008F6511">
        <w:rPr>
          <w:rFonts w:ascii="Times New Roman" w:hAnsi="Times New Roman"/>
          <w:sz w:val="24"/>
          <w:szCs w:val="24"/>
        </w:rPr>
        <w:t>57.377</w:t>
      </w:r>
      <w:r>
        <w:rPr>
          <w:rFonts w:ascii="Times New Roman" w:hAnsi="Times New Roman"/>
          <w:sz w:val="24"/>
          <w:szCs w:val="24"/>
        </w:rPr>
        <w:t xml:space="preserve"> €, a tijekom 202</w:t>
      </w:r>
      <w:r w:rsidR="008F65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ostvareno je </w:t>
      </w:r>
      <w:r w:rsidR="008F6511">
        <w:rPr>
          <w:rFonts w:ascii="Times New Roman" w:hAnsi="Times New Roman"/>
          <w:sz w:val="24"/>
          <w:szCs w:val="24"/>
        </w:rPr>
        <w:t>136.597,33</w:t>
      </w:r>
      <w:r>
        <w:rPr>
          <w:rFonts w:ascii="Times New Roman" w:hAnsi="Times New Roman"/>
          <w:sz w:val="24"/>
          <w:szCs w:val="24"/>
        </w:rPr>
        <w:t xml:space="preserve"> € prihoda od donacija</w:t>
      </w:r>
      <w:r w:rsidR="008F6511">
        <w:rPr>
          <w:rFonts w:ascii="Times New Roman" w:hAnsi="Times New Roman"/>
          <w:sz w:val="24"/>
          <w:szCs w:val="24"/>
        </w:rPr>
        <w:t>, što se najviše odnosi na nove projekte sa poduzetničkim sektorom.</w:t>
      </w:r>
    </w:p>
    <w:p w14:paraId="45D1C855" w14:textId="1BFF2C4A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2CA55" w14:textId="4A03CE8D" w:rsidR="00F311D4" w:rsidRDefault="00F311D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sa izvora 71 ostvareni su u iznosu većem za </w:t>
      </w:r>
      <w:r w:rsidR="008F6511">
        <w:rPr>
          <w:rFonts w:ascii="Times New Roman" w:hAnsi="Times New Roman"/>
          <w:sz w:val="24"/>
          <w:szCs w:val="24"/>
        </w:rPr>
        <w:t>45,86</w:t>
      </w:r>
      <w:r>
        <w:rPr>
          <w:rFonts w:ascii="Times New Roman" w:hAnsi="Times New Roman"/>
          <w:sz w:val="24"/>
          <w:szCs w:val="24"/>
        </w:rPr>
        <w:t xml:space="preserve"> % u odnosu na planirano, točnije ostvareni su na razini od </w:t>
      </w:r>
      <w:r w:rsidR="008F6511">
        <w:rPr>
          <w:rFonts w:ascii="Times New Roman" w:hAnsi="Times New Roman"/>
          <w:sz w:val="24"/>
          <w:szCs w:val="24"/>
        </w:rPr>
        <w:t>510,50</w:t>
      </w:r>
      <w:r>
        <w:rPr>
          <w:rFonts w:ascii="Times New Roman" w:hAnsi="Times New Roman"/>
          <w:sz w:val="24"/>
          <w:szCs w:val="24"/>
        </w:rPr>
        <w:t xml:space="preserve"> €</w:t>
      </w:r>
      <w:r w:rsidR="008F6511">
        <w:rPr>
          <w:rFonts w:ascii="Times New Roman" w:hAnsi="Times New Roman"/>
          <w:sz w:val="24"/>
          <w:szCs w:val="24"/>
        </w:rPr>
        <w:t>.</w:t>
      </w:r>
    </w:p>
    <w:p w14:paraId="042C93B8" w14:textId="3D2B9B0A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79404" w14:textId="68379BFB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izvora 11 tijekom 202</w:t>
      </w:r>
      <w:r w:rsidR="005344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pokriveno je rashoda u iznosu od </w:t>
      </w:r>
      <w:r w:rsidR="005344A3">
        <w:rPr>
          <w:rFonts w:ascii="Times New Roman" w:hAnsi="Times New Roman"/>
          <w:sz w:val="24"/>
          <w:szCs w:val="24"/>
        </w:rPr>
        <w:t>6.088.233,77</w:t>
      </w:r>
      <w:r>
        <w:rPr>
          <w:rFonts w:ascii="Times New Roman" w:hAnsi="Times New Roman"/>
          <w:sz w:val="24"/>
          <w:szCs w:val="24"/>
        </w:rPr>
        <w:t xml:space="preserve"> €</w:t>
      </w:r>
      <w:r w:rsidR="005344A3">
        <w:rPr>
          <w:rFonts w:ascii="Times New Roman" w:hAnsi="Times New Roman"/>
          <w:sz w:val="24"/>
          <w:szCs w:val="24"/>
        </w:rPr>
        <w:t>. što je 5,53 % više u odnosu na planirano.</w:t>
      </w:r>
      <w:r w:rsidR="00084787">
        <w:rPr>
          <w:rFonts w:ascii="Times New Roman" w:hAnsi="Times New Roman"/>
          <w:sz w:val="24"/>
          <w:szCs w:val="24"/>
        </w:rPr>
        <w:t xml:space="preserve"> Sa izvora 11 podmireni su i neki troškovi iz izvora 31 i 43 iz razloga što su tijekom 2024. godine stigle zakašnjele uplate akontacijskih doznaka za akademsku 2022/2023. godinu. Tijekom 2023. godine je dio troškova, koji se inače financiraju iz izvora 11, bio financirani vlastitim i namjenskim sredstvima, pa se iz tog razloga u 2024. godini</w:t>
      </w:r>
      <w:r w:rsidR="004406E7">
        <w:rPr>
          <w:rFonts w:ascii="Times New Roman" w:hAnsi="Times New Roman"/>
          <w:sz w:val="24"/>
          <w:szCs w:val="24"/>
        </w:rPr>
        <w:t xml:space="preserve"> dio</w:t>
      </w:r>
      <w:r w:rsidR="00084787">
        <w:rPr>
          <w:rFonts w:ascii="Times New Roman" w:hAnsi="Times New Roman"/>
          <w:sz w:val="24"/>
          <w:szCs w:val="24"/>
        </w:rPr>
        <w:t xml:space="preserve"> troškova sa izvora 31 i 43 financira iz izvora 11.</w:t>
      </w:r>
    </w:p>
    <w:p w14:paraId="25DEA362" w14:textId="692EA5B0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74EE4" w14:textId="7A1915BA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izvora 31 planirano je bilo rashoda u iznosu od </w:t>
      </w:r>
      <w:r w:rsidR="005344A3">
        <w:rPr>
          <w:rFonts w:ascii="Times New Roman" w:hAnsi="Times New Roman"/>
          <w:sz w:val="24"/>
          <w:szCs w:val="24"/>
        </w:rPr>
        <w:t>692.696</w:t>
      </w:r>
      <w:r>
        <w:rPr>
          <w:rFonts w:ascii="Times New Roman" w:hAnsi="Times New Roman"/>
          <w:sz w:val="24"/>
          <w:szCs w:val="24"/>
        </w:rPr>
        <w:t xml:space="preserve"> €, a ostvareno je rashoda u iznosu od </w:t>
      </w:r>
      <w:r w:rsidR="005344A3">
        <w:rPr>
          <w:rFonts w:ascii="Times New Roman" w:hAnsi="Times New Roman"/>
          <w:sz w:val="24"/>
          <w:szCs w:val="24"/>
        </w:rPr>
        <w:t>812.483,92</w:t>
      </w:r>
      <w:r>
        <w:rPr>
          <w:rFonts w:ascii="Times New Roman" w:hAnsi="Times New Roman"/>
          <w:sz w:val="24"/>
          <w:szCs w:val="24"/>
        </w:rPr>
        <w:t xml:space="preserve"> €. </w:t>
      </w:r>
      <w:r w:rsidR="0076778B">
        <w:rPr>
          <w:rFonts w:ascii="Times New Roman" w:hAnsi="Times New Roman"/>
          <w:sz w:val="24"/>
          <w:szCs w:val="24"/>
        </w:rPr>
        <w:t xml:space="preserve">Sredstva </w:t>
      </w:r>
      <w:r w:rsidR="005344A3">
        <w:rPr>
          <w:rFonts w:ascii="Times New Roman" w:hAnsi="Times New Roman"/>
          <w:sz w:val="24"/>
          <w:szCs w:val="24"/>
        </w:rPr>
        <w:t xml:space="preserve">za pokrivanje razlike </w:t>
      </w:r>
      <w:r w:rsidR="0076778B">
        <w:rPr>
          <w:rFonts w:ascii="Times New Roman" w:hAnsi="Times New Roman"/>
          <w:sz w:val="24"/>
          <w:szCs w:val="24"/>
        </w:rPr>
        <w:t>su osigurana u donosu iz prethodne godine</w:t>
      </w:r>
      <w:r w:rsidR="00624592">
        <w:rPr>
          <w:rFonts w:ascii="Times New Roman" w:hAnsi="Times New Roman"/>
          <w:sz w:val="24"/>
          <w:szCs w:val="24"/>
        </w:rPr>
        <w:t>.</w:t>
      </w:r>
    </w:p>
    <w:p w14:paraId="4D98A1F0" w14:textId="738953CB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08A41" w14:textId="133B626D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izvora 43 bilo je planirano </w:t>
      </w:r>
      <w:r w:rsidR="005344A3">
        <w:rPr>
          <w:rFonts w:ascii="Times New Roman" w:hAnsi="Times New Roman"/>
          <w:sz w:val="24"/>
          <w:szCs w:val="24"/>
        </w:rPr>
        <w:t>888.347</w:t>
      </w:r>
      <w:r>
        <w:rPr>
          <w:rFonts w:ascii="Times New Roman" w:hAnsi="Times New Roman"/>
          <w:sz w:val="24"/>
          <w:szCs w:val="24"/>
        </w:rPr>
        <w:t xml:space="preserve"> € rashoda, a ostvareno je </w:t>
      </w:r>
      <w:r w:rsidR="005344A3">
        <w:rPr>
          <w:rFonts w:ascii="Times New Roman" w:hAnsi="Times New Roman"/>
          <w:sz w:val="24"/>
          <w:szCs w:val="24"/>
        </w:rPr>
        <w:t>943.808,45</w:t>
      </w:r>
      <w:r>
        <w:rPr>
          <w:rFonts w:ascii="Times New Roman" w:hAnsi="Times New Roman"/>
          <w:sz w:val="24"/>
          <w:szCs w:val="24"/>
        </w:rPr>
        <w:t xml:space="preserve"> €.</w:t>
      </w:r>
      <w:r w:rsidR="0076778B">
        <w:rPr>
          <w:rFonts w:ascii="Times New Roman" w:hAnsi="Times New Roman"/>
          <w:sz w:val="24"/>
          <w:szCs w:val="24"/>
        </w:rPr>
        <w:t xml:space="preserve"> Sredstva</w:t>
      </w:r>
      <w:r w:rsidR="005344A3">
        <w:rPr>
          <w:rFonts w:ascii="Times New Roman" w:hAnsi="Times New Roman"/>
          <w:sz w:val="24"/>
          <w:szCs w:val="24"/>
        </w:rPr>
        <w:t xml:space="preserve"> za pokrivanje razlike</w:t>
      </w:r>
      <w:r w:rsidR="0076778B">
        <w:rPr>
          <w:rFonts w:ascii="Times New Roman" w:hAnsi="Times New Roman"/>
          <w:sz w:val="24"/>
          <w:szCs w:val="24"/>
        </w:rPr>
        <w:t xml:space="preserve"> su osigurana u donosu iz prethodne godine</w:t>
      </w:r>
      <w:r w:rsidR="00624592">
        <w:rPr>
          <w:rFonts w:ascii="Times New Roman" w:hAnsi="Times New Roman"/>
          <w:sz w:val="24"/>
          <w:szCs w:val="24"/>
        </w:rPr>
        <w:t>.</w:t>
      </w:r>
    </w:p>
    <w:p w14:paraId="76BA820E" w14:textId="6C1C4CD8" w:rsidR="000A6622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3E6E7" w14:textId="0DABD8AF" w:rsidR="00877B83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izvora 5 pokriveno je rashoda u iznosu od </w:t>
      </w:r>
      <w:r w:rsidR="005344A3">
        <w:rPr>
          <w:rFonts w:ascii="Times New Roman" w:hAnsi="Times New Roman"/>
          <w:sz w:val="24"/>
          <w:szCs w:val="24"/>
        </w:rPr>
        <w:t>924.400,09</w:t>
      </w:r>
      <w:r>
        <w:rPr>
          <w:rFonts w:ascii="Times New Roman" w:hAnsi="Times New Roman"/>
          <w:sz w:val="24"/>
          <w:szCs w:val="24"/>
        </w:rPr>
        <w:t xml:space="preserve"> €, što je za </w:t>
      </w:r>
      <w:r w:rsidR="005344A3">
        <w:rPr>
          <w:rFonts w:ascii="Times New Roman" w:hAnsi="Times New Roman"/>
          <w:sz w:val="24"/>
          <w:szCs w:val="24"/>
        </w:rPr>
        <w:t>51,95</w:t>
      </w:r>
      <w:r>
        <w:rPr>
          <w:rFonts w:ascii="Times New Roman" w:hAnsi="Times New Roman"/>
          <w:sz w:val="24"/>
          <w:szCs w:val="24"/>
        </w:rPr>
        <w:t xml:space="preserve"> % posto više od planiranog. </w:t>
      </w:r>
      <w:r w:rsidR="00877B83" w:rsidRPr="00877B83">
        <w:rPr>
          <w:rFonts w:ascii="Times New Roman" w:hAnsi="Times New Roman"/>
          <w:sz w:val="24"/>
          <w:szCs w:val="24"/>
        </w:rPr>
        <w:t xml:space="preserve">Razlog odstupanja je </w:t>
      </w:r>
      <w:r w:rsidR="00877B83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877B83" w:rsidRPr="00877B83">
        <w:rPr>
          <w:rFonts w:ascii="Times New Roman" w:hAnsi="Times New Roman"/>
          <w:sz w:val="24"/>
          <w:szCs w:val="24"/>
        </w:rPr>
        <w:t>predfinanciranje</w:t>
      </w:r>
      <w:proofErr w:type="spellEnd"/>
      <w:r w:rsidR="00877B83" w:rsidRPr="00877B83">
        <w:rPr>
          <w:rFonts w:ascii="Times New Roman" w:hAnsi="Times New Roman"/>
          <w:sz w:val="24"/>
          <w:szCs w:val="24"/>
        </w:rPr>
        <w:t xml:space="preserve"> Fakulteta za troškove nastale na aktivnostima EU projekata i doznaka prihoda u kasnijem razdoblju nego što su nastali troškovi.</w:t>
      </w:r>
      <w:r w:rsidR="005344A3">
        <w:rPr>
          <w:rFonts w:ascii="Times New Roman" w:hAnsi="Times New Roman"/>
          <w:sz w:val="24"/>
          <w:szCs w:val="24"/>
        </w:rPr>
        <w:t xml:space="preserve"> Višak neutrošenih sredstava za projekte</w:t>
      </w:r>
      <w:r w:rsidR="00084787">
        <w:rPr>
          <w:rFonts w:ascii="Times New Roman" w:hAnsi="Times New Roman"/>
          <w:sz w:val="24"/>
          <w:szCs w:val="24"/>
        </w:rPr>
        <w:t xml:space="preserve"> prenosi se u iduću godinu.</w:t>
      </w:r>
    </w:p>
    <w:p w14:paraId="57E45AE3" w14:textId="6E7F8BF5" w:rsid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91983" w14:textId="7AD046A2" w:rsid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sredstvima sa izvora 61 podmireno je rashoda u iznosu od </w:t>
      </w:r>
      <w:r w:rsidR="005344A3">
        <w:rPr>
          <w:rFonts w:ascii="Times New Roman" w:hAnsi="Times New Roman"/>
          <w:sz w:val="24"/>
          <w:szCs w:val="24"/>
        </w:rPr>
        <w:t>71.477,40</w:t>
      </w:r>
      <w:r>
        <w:rPr>
          <w:rFonts w:ascii="Times New Roman" w:hAnsi="Times New Roman"/>
          <w:sz w:val="24"/>
          <w:szCs w:val="24"/>
        </w:rPr>
        <w:t xml:space="preserve"> €, a ostatak se prenosi u iduću godinu zbog doznaka pristiglih krajem godine za aktivnosti planirane za iduću godinu.</w:t>
      </w:r>
    </w:p>
    <w:p w14:paraId="5D71D265" w14:textId="72A1525E" w:rsid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1CCA5" w14:textId="2F91CA47" w:rsidR="00877B83" w:rsidRPr="00877B83" w:rsidRDefault="00877B83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 71 bio je planirani u iznosu od </w:t>
      </w:r>
      <w:r w:rsidR="00084787">
        <w:rPr>
          <w:rFonts w:ascii="Times New Roman" w:hAnsi="Times New Roman"/>
          <w:sz w:val="24"/>
          <w:szCs w:val="24"/>
        </w:rPr>
        <w:t xml:space="preserve">350 </w:t>
      </w:r>
      <w:r>
        <w:rPr>
          <w:rFonts w:ascii="Times New Roman" w:hAnsi="Times New Roman"/>
          <w:sz w:val="24"/>
          <w:szCs w:val="24"/>
        </w:rPr>
        <w:t xml:space="preserve">€, no ostvareno je rashoda u iznosu od </w:t>
      </w:r>
      <w:r w:rsidR="00084787">
        <w:rPr>
          <w:rFonts w:ascii="Times New Roman" w:hAnsi="Times New Roman"/>
          <w:sz w:val="24"/>
          <w:szCs w:val="24"/>
        </w:rPr>
        <w:t>510,50</w:t>
      </w:r>
      <w:r>
        <w:rPr>
          <w:rFonts w:ascii="Times New Roman" w:hAnsi="Times New Roman"/>
          <w:sz w:val="24"/>
          <w:szCs w:val="24"/>
        </w:rPr>
        <w:t xml:space="preserve"> €. </w:t>
      </w:r>
    </w:p>
    <w:p w14:paraId="14BCDAC1" w14:textId="444688CD" w:rsidR="000A6622" w:rsidRPr="00E642E7" w:rsidRDefault="000A6622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0E7B7" w14:textId="77777777" w:rsidR="000A6622" w:rsidRDefault="000A6622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686757" w14:textId="39D38CBF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A.3 </w:t>
      </w:r>
      <w:r w:rsidRPr="0095618D">
        <w:rPr>
          <w:rFonts w:ascii="Times New Roman" w:hAnsi="Times New Roman"/>
          <w:b/>
          <w:sz w:val="24"/>
          <w:szCs w:val="24"/>
        </w:rPr>
        <w:t>IZVJEŠTAJ O RASHODIMA PREMA FUNKCIJSKOJ KLASIFIKACIJI</w:t>
      </w:r>
    </w:p>
    <w:p w14:paraId="03CB5F32" w14:textId="2C0FB28B" w:rsidR="00E61844" w:rsidRDefault="00E61844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414CDE" w14:textId="20A43DB9" w:rsidR="00E61844" w:rsidRPr="00E61844" w:rsidRDefault="00E61844" w:rsidP="00877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844">
        <w:rPr>
          <w:rFonts w:ascii="Times New Roman" w:hAnsi="Times New Roman"/>
          <w:sz w:val="24"/>
          <w:szCs w:val="24"/>
        </w:rPr>
        <w:t>Ukupni</w:t>
      </w:r>
      <w:r>
        <w:rPr>
          <w:rFonts w:ascii="Times New Roman" w:hAnsi="Times New Roman"/>
          <w:sz w:val="24"/>
          <w:szCs w:val="24"/>
        </w:rPr>
        <w:t xml:space="preserve"> planirani i ukupno ostvareni</w:t>
      </w:r>
      <w:r w:rsidRPr="00E61844">
        <w:rPr>
          <w:rFonts w:ascii="Times New Roman" w:hAnsi="Times New Roman"/>
          <w:sz w:val="24"/>
          <w:szCs w:val="24"/>
        </w:rPr>
        <w:t xml:space="preserve"> rashodi za 202</w:t>
      </w:r>
      <w:r w:rsidR="00084787">
        <w:rPr>
          <w:rFonts w:ascii="Times New Roman" w:hAnsi="Times New Roman"/>
          <w:sz w:val="24"/>
          <w:szCs w:val="24"/>
        </w:rPr>
        <w:t>4</w:t>
      </w:r>
      <w:r w:rsidRPr="00E61844">
        <w:rPr>
          <w:rFonts w:ascii="Times New Roman" w:hAnsi="Times New Roman"/>
          <w:sz w:val="24"/>
          <w:szCs w:val="24"/>
        </w:rPr>
        <w:t>. godine odnose se na visoko obrazovanje</w:t>
      </w:r>
      <w:r>
        <w:rPr>
          <w:rFonts w:ascii="Times New Roman" w:hAnsi="Times New Roman"/>
          <w:sz w:val="24"/>
          <w:szCs w:val="24"/>
        </w:rPr>
        <w:t xml:space="preserve"> (oznaka 094)</w:t>
      </w:r>
      <w:r w:rsidRPr="00E61844">
        <w:rPr>
          <w:rFonts w:ascii="Times New Roman" w:hAnsi="Times New Roman"/>
          <w:sz w:val="24"/>
          <w:szCs w:val="24"/>
        </w:rPr>
        <w:t>.</w:t>
      </w:r>
    </w:p>
    <w:p w14:paraId="100BA71B" w14:textId="7B48D300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53E909" w14:textId="15B4FAAE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B.1 </w:t>
      </w:r>
      <w:r w:rsidRPr="0095618D">
        <w:rPr>
          <w:rFonts w:ascii="Times New Roman" w:hAnsi="Times New Roman"/>
          <w:b/>
          <w:sz w:val="24"/>
          <w:szCs w:val="24"/>
        </w:rPr>
        <w:t>IZVJEŠTAJ RAČUNA FINANCIRANJA PREMA EKONOMSKOJ KLASIFIKACIJI</w:t>
      </w:r>
    </w:p>
    <w:p w14:paraId="5B01A520" w14:textId="69289424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C808E9" w14:textId="6289D651" w:rsidR="00F20B63" w:rsidRPr="00F20B63" w:rsidRDefault="00F20B63" w:rsidP="00F20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 organizacije i informatike tijekom 202</w:t>
      </w:r>
      <w:r w:rsidR="000847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nije ostario primitke i izdatke.</w:t>
      </w:r>
    </w:p>
    <w:p w14:paraId="0BAAA7DF" w14:textId="77777777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7B8145" w14:textId="3AD17501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B.2 </w:t>
      </w:r>
      <w:r w:rsidRPr="0095618D">
        <w:rPr>
          <w:rFonts w:ascii="Times New Roman" w:hAnsi="Times New Roman"/>
          <w:b/>
          <w:sz w:val="24"/>
          <w:szCs w:val="24"/>
        </w:rPr>
        <w:t>IZVJEŠTAJ RAČUNA FINANCIRANJA PREMA IZVORIMA FINANCIRANJA</w:t>
      </w:r>
    </w:p>
    <w:p w14:paraId="10827990" w14:textId="787E46C0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E6D02" w14:textId="750C8492" w:rsidR="00F20B63" w:rsidRPr="00F20B63" w:rsidRDefault="00F20B63" w:rsidP="00F20B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 organizacije i informatike tijekom 202</w:t>
      </w:r>
      <w:r w:rsidR="000847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nije ostario primitke i izdatke.</w:t>
      </w:r>
      <w:bookmarkStart w:id="0" w:name="_GoBack"/>
      <w:bookmarkEnd w:id="0"/>
    </w:p>
    <w:p w14:paraId="1F6D31DB" w14:textId="1948C663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EF8395" w14:textId="0092B4CD" w:rsidR="00F20B63" w:rsidRDefault="00F20B63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NOVČANIH SREDSTAVA NA POČETKU I NA KRAJU PRORAČUNSKE GODINE</w:t>
      </w:r>
    </w:p>
    <w:p w14:paraId="12717406" w14:textId="77777777" w:rsidR="0095618D" w:rsidRDefault="0095618D" w:rsidP="00956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6DECAA" w14:textId="04CFD310" w:rsidR="0095618D" w:rsidRPr="00084787" w:rsidRDefault="00877B83" w:rsidP="000847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7B83">
        <w:rPr>
          <w:rFonts w:ascii="Times New Roman" w:hAnsi="Times New Roman"/>
          <w:sz w:val="24"/>
          <w:szCs w:val="24"/>
        </w:rPr>
        <w:t>Stanje novčanih sredstava na 01.01.202</w:t>
      </w:r>
      <w:r w:rsidR="00084787">
        <w:rPr>
          <w:rFonts w:ascii="Times New Roman" w:hAnsi="Times New Roman"/>
          <w:sz w:val="24"/>
          <w:szCs w:val="24"/>
        </w:rPr>
        <w:t>4</w:t>
      </w:r>
      <w:r w:rsidRPr="00877B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= </w:t>
      </w:r>
      <w:r w:rsidR="00084787" w:rsidRPr="00084787">
        <w:rPr>
          <w:rFonts w:ascii="Times New Roman" w:hAnsi="Times New Roman"/>
          <w:b/>
          <w:bCs/>
          <w:sz w:val="24"/>
          <w:szCs w:val="24"/>
        </w:rPr>
        <w:t>1.093.279,57</w:t>
      </w:r>
      <w:r w:rsidR="00084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</w:t>
      </w:r>
    </w:p>
    <w:p w14:paraId="0E445CB6" w14:textId="233AFAE0" w:rsidR="00877B83" w:rsidRPr="00877B83" w:rsidRDefault="00877B83" w:rsidP="00877B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7B83">
        <w:rPr>
          <w:rFonts w:ascii="Times New Roman" w:hAnsi="Times New Roman"/>
          <w:sz w:val="24"/>
          <w:szCs w:val="24"/>
        </w:rPr>
        <w:t>Stanje novčanih sredstava na 31.12.202</w:t>
      </w:r>
      <w:r w:rsidR="00084787">
        <w:rPr>
          <w:rFonts w:ascii="Times New Roman" w:hAnsi="Times New Roman"/>
          <w:sz w:val="24"/>
          <w:szCs w:val="24"/>
        </w:rPr>
        <w:t>4</w:t>
      </w:r>
      <w:r w:rsidRPr="00877B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=</w:t>
      </w:r>
      <w:r w:rsidRPr="00084787">
        <w:rPr>
          <w:rFonts w:ascii="Times New Roman" w:hAnsi="Times New Roman"/>
          <w:b/>
          <w:sz w:val="24"/>
          <w:szCs w:val="24"/>
        </w:rPr>
        <w:t xml:space="preserve"> </w:t>
      </w:r>
      <w:r w:rsidR="00084787" w:rsidRPr="00084787">
        <w:rPr>
          <w:rFonts w:ascii="Times New Roman" w:hAnsi="Times New Roman"/>
          <w:b/>
          <w:sz w:val="24"/>
          <w:szCs w:val="24"/>
        </w:rPr>
        <w:t>1.157.316,</w:t>
      </w:r>
      <w:r w:rsidR="00084787" w:rsidRPr="00084787">
        <w:rPr>
          <w:rFonts w:ascii="Times New Roman" w:hAnsi="Times New Roman"/>
          <w:sz w:val="24"/>
          <w:szCs w:val="24"/>
        </w:rPr>
        <w:t>1</w:t>
      </w:r>
      <w:r w:rsidR="00084787" w:rsidRPr="00084787">
        <w:rPr>
          <w:rFonts w:ascii="Times New Roman" w:hAnsi="Times New Roman"/>
          <w:b/>
          <w:sz w:val="24"/>
          <w:szCs w:val="24"/>
        </w:rPr>
        <w:t>2</w:t>
      </w:r>
      <w:r w:rsidR="00084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</w:t>
      </w:r>
    </w:p>
    <w:p w14:paraId="1393C67D" w14:textId="77777777" w:rsidR="0095618D" w:rsidRPr="0095618D" w:rsidRDefault="0095618D" w:rsidP="0095618D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D56FBF" w14:textId="77777777" w:rsidR="00877B83" w:rsidRDefault="00877B83" w:rsidP="003A369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36743EB" w14:textId="3505B29E" w:rsidR="00D11CB4" w:rsidRPr="00877B83" w:rsidRDefault="00D11CB4" w:rsidP="003A369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7B83">
        <w:rPr>
          <w:rFonts w:ascii="Times New Roman" w:hAnsi="Times New Roman"/>
          <w:color w:val="000000" w:themeColor="text1"/>
          <w:sz w:val="24"/>
          <w:szCs w:val="24"/>
        </w:rPr>
        <w:t xml:space="preserve">U Varaždinu, </w:t>
      </w:r>
      <w:r w:rsidR="00084787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877B8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84787">
        <w:rPr>
          <w:rFonts w:ascii="Times New Roman" w:hAnsi="Times New Roman"/>
          <w:color w:val="000000" w:themeColor="text1"/>
          <w:sz w:val="24"/>
          <w:szCs w:val="24"/>
        </w:rPr>
        <w:t xml:space="preserve"> ožujka 2025.</w:t>
      </w:r>
      <w:r w:rsidR="00877B83">
        <w:rPr>
          <w:rFonts w:ascii="Times New Roman" w:hAnsi="Times New Roman"/>
          <w:color w:val="000000" w:themeColor="text1"/>
          <w:sz w:val="24"/>
          <w:szCs w:val="24"/>
        </w:rPr>
        <w:t xml:space="preserve"> godine</w:t>
      </w:r>
    </w:p>
    <w:p w14:paraId="1CC8AA80" w14:textId="5941B116" w:rsidR="00D11CB4" w:rsidRPr="00047096" w:rsidRDefault="00D11CB4" w:rsidP="003A369E">
      <w:pPr>
        <w:jc w:val="both"/>
        <w:rPr>
          <w:rFonts w:ascii="Times New Roman" w:hAnsi="Times New Roman"/>
          <w:sz w:val="24"/>
          <w:szCs w:val="24"/>
        </w:rPr>
      </w:pPr>
    </w:p>
    <w:p w14:paraId="483388DC" w14:textId="0C5517F5" w:rsidR="00D11CB4" w:rsidRPr="00047096" w:rsidRDefault="00D11CB4" w:rsidP="00D11CB4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047096">
        <w:rPr>
          <w:rFonts w:ascii="Times New Roman" w:hAnsi="Times New Roman"/>
          <w:sz w:val="24"/>
          <w:szCs w:val="24"/>
        </w:rPr>
        <w:t>DEKANICA:</w:t>
      </w:r>
    </w:p>
    <w:p w14:paraId="3784CB06" w14:textId="58D6F468" w:rsidR="00D11CB4" w:rsidRPr="00047096" w:rsidRDefault="00047096" w:rsidP="00D11CB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1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11CB4" w:rsidRPr="00047096"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r w:rsidR="00D11CB4" w:rsidRPr="00047096">
        <w:rPr>
          <w:rFonts w:ascii="Times New Roman" w:hAnsi="Times New Roman"/>
          <w:sz w:val="24"/>
          <w:szCs w:val="24"/>
        </w:rPr>
        <w:t>sc</w:t>
      </w:r>
      <w:proofErr w:type="spellEnd"/>
      <w:r w:rsidR="00D11CB4" w:rsidRPr="00047096">
        <w:rPr>
          <w:rFonts w:ascii="Times New Roman" w:hAnsi="Times New Roman"/>
          <w:sz w:val="24"/>
          <w:szCs w:val="24"/>
        </w:rPr>
        <w:t xml:space="preserve">. </w:t>
      </w:r>
      <w:r w:rsidR="0095618D">
        <w:rPr>
          <w:rFonts w:ascii="Times New Roman" w:hAnsi="Times New Roman"/>
          <w:sz w:val="24"/>
          <w:szCs w:val="24"/>
        </w:rPr>
        <w:t>Marina Klačmer Čalopa</w:t>
      </w:r>
    </w:p>
    <w:p w14:paraId="19E81DB2" w14:textId="2EBAF825" w:rsidR="00B93601" w:rsidRPr="00047096" w:rsidRDefault="00B93601" w:rsidP="003A369E">
      <w:pPr>
        <w:rPr>
          <w:rFonts w:ascii="Times New Roman" w:hAnsi="Times New Roman"/>
          <w:sz w:val="24"/>
          <w:szCs w:val="24"/>
        </w:rPr>
      </w:pPr>
    </w:p>
    <w:sectPr w:rsidR="00B93601" w:rsidRPr="00047096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98C0" w14:textId="77777777" w:rsidR="00834DE3" w:rsidRDefault="00834DE3" w:rsidP="00DD665E">
      <w:pPr>
        <w:spacing w:after="0"/>
      </w:pPr>
      <w:r>
        <w:separator/>
      </w:r>
    </w:p>
  </w:endnote>
  <w:endnote w:type="continuationSeparator" w:id="0">
    <w:p w14:paraId="6CA1AC82" w14:textId="77777777" w:rsidR="00834DE3" w:rsidRDefault="00834DE3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45499" w14:textId="77777777" w:rsidR="00834DE3" w:rsidRDefault="00834DE3" w:rsidP="00DD665E">
      <w:pPr>
        <w:spacing w:after="0"/>
      </w:pPr>
      <w:r>
        <w:separator/>
      </w:r>
    </w:p>
  </w:footnote>
  <w:footnote w:type="continuationSeparator" w:id="0">
    <w:p w14:paraId="1896A78A" w14:textId="77777777" w:rsidR="00834DE3" w:rsidRDefault="00834DE3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DD665E" w:rsidRPr="00357566" w:rsidRDefault="00CA761A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2940E4" w:rsidRDefault="000858F9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75FA2"/>
    <w:multiLevelType w:val="hybridMultilevel"/>
    <w:tmpl w:val="057A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E43F4"/>
    <w:multiLevelType w:val="hybridMultilevel"/>
    <w:tmpl w:val="1D349F9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1090D"/>
    <w:multiLevelType w:val="hybridMultilevel"/>
    <w:tmpl w:val="E506D2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47096"/>
    <w:rsid w:val="00084787"/>
    <w:rsid w:val="000858F9"/>
    <w:rsid w:val="00097D08"/>
    <w:rsid w:val="000A6622"/>
    <w:rsid w:val="000B7775"/>
    <w:rsid w:val="001141EB"/>
    <w:rsid w:val="001260E0"/>
    <w:rsid w:val="00133B4A"/>
    <w:rsid w:val="00142ACE"/>
    <w:rsid w:val="0016270A"/>
    <w:rsid w:val="0018392A"/>
    <w:rsid w:val="001D16D2"/>
    <w:rsid w:val="001E0293"/>
    <w:rsid w:val="001F6648"/>
    <w:rsid w:val="002139DF"/>
    <w:rsid w:val="00221FBB"/>
    <w:rsid w:val="002317CE"/>
    <w:rsid w:val="00232042"/>
    <w:rsid w:val="002940E4"/>
    <w:rsid w:val="002A7DD8"/>
    <w:rsid w:val="002C35AB"/>
    <w:rsid w:val="002E7F37"/>
    <w:rsid w:val="002F68A0"/>
    <w:rsid w:val="00304907"/>
    <w:rsid w:val="00315CF1"/>
    <w:rsid w:val="0032672B"/>
    <w:rsid w:val="00357566"/>
    <w:rsid w:val="003661CA"/>
    <w:rsid w:val="00367536"/>
    <w:rsid w:val="003878D1"/>
    <w:rsid w:val="003A369E"/>
    <w:rsid w:val="003A6433"/>
    <w:rsid w:val="0042201B"/>
    <w:rsid w:val="004311C5"/>
    <w:rsid w:val="004406E7"/>
    <w:rsid w:val="00455A4A"/>
    <w:rsid w:val="00465F10"/>
    <w:rsid w:val="00486DE1"/>
    <w:rsid w:val="0049340F"/>
    <w:rsid w:val="004C5CDB"/>
    <w:rsid w:val="004D2BD0"/>
    <w:rsid w:val="004D462D"/>
    <w:rsid w:val="00510933"/>
    <w:rsid w:val="0051722B"/>
    <w:rsid w:val="005344A3"/>
    <w:rsid w:val="0058197B"/>
    <w:rsid w:val="005A1102"/>
    <w:rsid w:val="005B1854"/>
    <w:rsid w:val="005C6EEC"/>
    <w:rsid w:val="006029D4"/>
    <w:rsid w:val="006112C2"/>
    <w:rsid w:val="00624592"/>
    <w:rsid w:val="006276FB"/>
    <w:rsid w:val="00630EAE"/>
    <w:rsid w:val="00640086"/>
    <w:rsid w:val="00660983"/>
    <w:rsid w:val="00661EA0"/>
    <w:rsid w:val="00684855"/>
    <w:rsid w:val="006907E2"/>
    <w:rsid w:val="006D3815"/>
    <w:rsid w:val="0075356F"/>
    <w:rsid w:val="00753D75"/>
    <w:rsid w:val="0076778B"/>
    <w:rsid w:val="00776422"/>
    <w:rsid w:val="00790460"/>
    <w:rsid w:val="007B5297"/>
    <w:rsid w:val="007B7CD7"/>
    <w:rsid w:val="007C58FC"/>
    <w:rsid w:val="007C7CC3"/>
    <w:rsid w:val="00806604"/>
    <w:rsid w:val="00817C4F"/>
    <w:rsid w:val="00834DE3"/>
    <w:rsid w:val="0084203E"/>
    <w:rsid w:val="00846AF9"/>
    <w:rsid w:val="00855410"/>
    <w:rsid w:val="008571AB"/>
    <w:rsid w:val="00860857"/>
    <w:rsid w:val="00871116"/>
    <w:rsid w:val="00877B83"/>
    <w:rsid w:val="00883837"/>
    <w:rsid w:val="008B11BE"/>
    <w:rsid w:val="008B43D8"/>
    <w:rsid w:val="008C2828"/>
    <w:rsid w:val="008C7F09"/>
    <w:rsid w:val="008D6A02"/>
    <w:rsid w:val="008E6464"/>
    <w:rsid w:val="008F6511"/>
    <w:rsid w:val="00905CDD"/>
    <w:rsid w:val="009127B1"/>
    <w:rsid w:val="0092100E"/>
    <w:rsid w:val="00923F05"/>
    <w:rsid w:val="009327B0"/>
    <w:rsid w:val="009524F7"/>
    <w:rsid w:val="0095618D"/>
    <w:rsid w:val="009B256F"/>
    <w:rsid w:val="009C6345"/>
    <w:rsid w:val="009F0FEC"/>
    <w:rsid w:val="00A4744B"/>
    <w:rsid w:val="00A56DD9"/>
    <w:rsid w:val="00A61E22"/>
    <w:rsid w:val="00A67578"/>
    <w:rsid w:val="00A83EB6"/>
    <w:rsid w:val="00A94E01"/>
    <w:rsid w:val="00AC6B6B"/>
    <w:rsid w:val="00B44E67"/>
    <w:rsid w:val="00B46A64"/>
    <w:rsid w:val="00B6341A"/>
    <w:rsid w:val="00B804EE"/>
    <w:rsid w:val="00B8111B"/>
    <w:rsid w:val="00B93601"/>
    <w:rsid w:val="00B94577"/>
    <w:rsid w:val="00BD0560"/>
    <w:rsid w:val="00BE226A"/>
    <w:rsid w:val="00C70B41"/>
    <w:rsid w:val="00C7504A"/>
    <w:rsid w:val="00C83001"/>
    <w:rsid w:val="00C8502E"/>
    <w:rsid w:val="00C94D0C"/>
    <w:rsid w:val="00CA4974"/>
    <w:rsid w:val="00CA761A"/>
    <w:rsid w:val="00CC7C58"/>
    <w:rsid w:val="00CF2F55"/>
    <w:rsid w:val="00CF42A8"/>
    <w:rsid w:val="00D11CB4"/>
    <w:rsid w:val="00D159D4"/>
    <w:rsid w:val="00D20428"/>
    <w:rsid w:val="00D354C9"/>
    <w:rsid w:val="00D57528"/>
    <w:rsid w:val="00D617B3"/>
    <w:rsid w:val="00D650FE"/>
    <w:rsid w:val="00D977D1"/>
    <w:rsid w:val="00DD665E"/>
    <w:rsid w:val="00E141E4"/>
    <w:rsid w:val="00E23883"/>
    <w:rsid w:val="00E41393"/>
    <w:rsid w:val="00E41B1B"/>
    <w:rsid w:val="00E61844"/>
    <w:rsid w:val="00E642E7"/>
    <w:rsid w:val="00E84A18"/>
    <w:rsid w:val="00E8528A"/>
    <w:rsid w:val="00E9101C"/>
    <w:rsid w:val="00EB73C0"/>
    <w:rsid w:val="00ED7E44"/>
    <w:rsid w:val="00EE26CA"/>
    <w:rsid w:val="00EF218E"/>
    <w:rsid w:val="00EF33AC"/>
    <w:rsid w:val="00F20B63"/>
    <w:rsid w:val="00F311D4"/>
    <w:rsid w:val="00F37799"/>
    <w:rsid w:val="00F43B7D"/>
    <w:rsid w:val="00F707B2"/>
    <w:rsid w:val="00FB3115"/>
    <w:rsid w:val="00FD4A29"/>
    <w:rsid w:val="00FD5CEF"/>
    <w:rsid w:val="00FE0EBB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basedOn w:val="Normal"/>
    <w:uiPriority w:val="34"/>
    <w:qFormat/>
    <w:rsid w:val="008B43D8"/>
    <w:pPr>
      <w:ind w:left="720"/>
      <w:contextualSpacing/>
    </w:pPr>
  </w:style>
  <w:style w:type="table" w:styleId="Reetkatablice">
    <w:name w:val="Table Grid"/>
    <w:basedOn w:val="Obinatablica"/>
    <w:uiPriority w:val="59"/>
    <w:rsid w:val="000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2D0B-72F1-474A-A028-F872BCE6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271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</cp:lastModifiedBy>
  <cp:revision>30</cp:revision>
  <cp:lastPrinted>2017-02-09T14:32:00Z</cp:lastPrinted>
  <dcterms:created xsi:type="dcterms:W3CDTF">2023-04-05T11:32:00Z</dcterms:created>
  <dcterms:modified xsi:type="dcterms:W3CDTF">2025-03-31T12:07:00Z</dcterms:modified>
</cp:coreProperties>
</file>